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C29EFBD" wp14:editId="5FDEED37">
                                  <wp:extent cx="304800" cy="304800"/>
                                  <wp:effectExtent l="0" t="0" r="0" b="0"/>
                                  <wp:docPr id="22" name="AutoShape 13" descr="https://af12.mail.ru/cgi-bin/readmsg?id=15191212000000000702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https://af12.mail.ru/cgi-bin/readmsg?id=15191212000000000702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OQBQMAADg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0zI5AFAwAAOA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МЕРЫ ГОСУДАРСТВЕННОЙ ПОДДЕРЖКИ</w:t>
                        </w:r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Приложение для проверки кассовых чеков от ФНС.</w:t>
                        </w:r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ФНС России призывает всех граждан и должностных лиц проверять полученные кассовые чеки нового образца на своем сайте через мобильное приложение. Там же опубликована подробная инструкция по проверке. Приложение позволяет не просто проверять и хранить чеки в электронном виде, а также проверять их легальность, добросовестность продавца, или сообщать о нарушении. Подробности читайте здесь.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BA33CBC" wp14:editId="505DCED7">
                                  <wp:extent cx="304800" cy="304800"/>
                                  <wp:effectExtent l="0" t="0" r="0" b="0"/>
                                  <wp:docPr id="21" name="AutoShape 14" descr="https://af12.mail.ru/cgi-bin/readmsg?id=15191212000000000702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https://af12.mail.ru/cgi-bin/readmsg?id=15191212000000000702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Ps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XQD7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6B3EE09" wp14:editId="6FBFB399">
                                  <wp:extent cx="304800" cy="304800"/>
                                  <wp:effectExtent l="0" t="0" r="0" b="0"/>
                                  <wp:docPr id="20" name="AutoShape 15" descr="https://af12.mail.ru/cgi-bin/readmsg?id=15191212000000000702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https://af12.mail.ru/cgi-bin/readmsg?id=15191212000000000702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G0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eyBt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Девять советов для руководителей по работе с молодыми специалистами.</w:t>
                        </w:r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Особенность нынешней ситуации в мире бизнеса - это сложность с подбором профессионального персонала. Найти готового специалиста, который сможет моментально приступить к работе, почти невозможно. Поэтому вопрос приема на работу выпускников после окончания ВУЗа волнует многих руководителей. В некоторых ситуациях подобное решение может показаться сомнительным, но в то же самое время, молодые специалисты могут оказаться очень ценными кадрами. Как подобрать специалиста после окончания ВУЗа узнаете из наших советов.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B29A74" wp14:editId="36DC364C">
                                  <wp:extent cx="304800" cy="304800"/>
                                  <wp:effectExtent l="0" t="0" r="0" b="0"/>
                                  <wp:docPr id="19" name="AutoShape 16" descr="https://af12.mail.ru/cgi-bin/readmsg?id=15191212000000000702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https://af12.mail.ru/cgi-bin/readmsg?id=15191212000000000702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43BA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NA+Nw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53337A7" wp14:editId="38EABCDD">
                                  <wp:extent cx="304800" cy="304800"/>
                                  <wp:effectExtent l="0" t="0" r="0" b="0"/>
                                  <wp:docPr id="18" name="AutoShape 17" descr="https://af12.mail.ru/cgi-bin/readmsg?id=15191212000000000702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https://af12.mail.ru/cgi-bin/readmsg?id=15191212000000000702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wSLxv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 реорганизованную фирму должен отчитываться правопреемник.</w:t>
                        </w:r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ФНС РФ в своем письме рассказала, как должен заполнять и представлять форму 2-НДФЛ правопреемник реорганизованной компании. Теперь правопреемник обязан представить сведения 2-НДФЛ за реорганизованную компанию, если она этого не сделала до завершения реорганизации. Подробнее в новом материале.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Материал</w:t>
                          </w:r>
                        </w:hyperlink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57A85A5" wp14:editId="0865E861">
                                  <wp:extent cx="304800" cy="304800"/>
                                  <wp:effectExtent l="0" t="0" r="0" b="0"/>
                                  <wp:docPr id="17" name="AutoShape 18" descr="https://af12.mail.ru/cgi-bin/readmsg?id=15191212000000000702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https://af12.mail.ru/cgi-bin/readmsg?id=15191212000000000702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SJJJf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5B8EFB0" wp14:editId="52D02DAB">
                                  <wp:extent cx="304800" cy="304800"/>
                                  <wp:effectExtent l="0" t="0" r="0" b="0"/>
                                  <wp:docPr id="16" name="AutoShape 19" descr="https://af12.mail.ru/cgi-bin/readmsg?id=15191212000000000702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https://af12.mail.ru/cgi-bin/readmsg?id=15191212000000000702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AHAw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yvBAH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26 февраля 2018 года:</w:t>
                        </w:r>
                      </w:p>
                      <w:p w:rsidR="007973D7" w:rsidRPr="007973D7" w:rsidRDefault="007973D7" w:rsidP="007973D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lastRenderedPageBreak/>
                          <w:t>Заплатить 1/3 суммы НДС за IV квартал 2017 года.</w:t>
                        </w:r>
                      </w:p>
                      <w:p w:rsidR="007973D7" w:rsidRPr="007973D7" w:rsidRDefault="007973D7" w:rsidP="007973D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НДПИ за январь 2018 года.</w:t>
                        </w:r>
                      </w:p>
                      <w:p w:rsidR="007973D7" w:rsidRPr="007973D7" w:rsidRDefault="007973D7" w:rsidP="007973D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акцизы и сдать декларацию на товары, проданные в январе 2018 года.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hyperlink r:id="rId9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7973D7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10" w:anchor="deklaracii-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Декларации</w:t>
                          </w:r>
                        </w:hyperlink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Пять законных способов помогающих снизить взносы.</w:t>
                        </w:r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 прошлого года контроль над страховыми взносами находится у налоговиков, и во взносах они еще не так сильны. Поэтому на проверках пока можно не опасаться особого рвения налоговиков. А значит, фирмы могут легально сэкономить взносы, не привлекая дополнительное внимание ИФНС к себе. О вариантах снижения взносов расскажем сегодня.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Способы</w:t>
                          </w:r>
                        </w:hyperlink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30D68DD7" wp14:editId="320C4913">
                                  <wp:extent cx="304800" cy="304800"/>
                                  <wp:effectExtent l="0" t="0" r="0" b="0"/>
                                  <wp:docPr id="15" name="AutoShape 20" descr="https://af12.mail.ru/cgi-bin/readmsg?id=15191212000000000702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https://af12.mail.ru/cgi-bin/readmsg?id=15191212000000000702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GE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hgBh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00FD40B" wp14:editId="0A468663">
                                  <wp:extent cx="304800" cy="304800"/>
                                  <wp:effectExtent l="0" t="0" r="0" b="0"/>
                                  <wp:docPr id="14" name="AutoShape 21" descr="https://af12.mail.ru/cgi-bin/readmsg?id=15191212000000000702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" o:spid="_x0000_s1026" alt="https://af12.mail.ru/cgi-bin/readmsg?id=15191212000000000702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PcAw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+gIPc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Перечень ошибок, встречающихся в отчетности ИП.</w:t>
                        </w:r>
                      </w:p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При составлении квартальной и годовой отчетности у многих предпринимателей возникают ошибки, как собственно и у всех работающих компаний. </w:t>
                        </w:r>
                        <w:proofErr w:type="gramStart"/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Самое</w:t>
                        </w:r>
                        <w:proofErr w:type="gramEnd"/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важное - своевременно их найти и внести корректировку, для того чтобы избежать штрафов. Про ошибки, встречающиеся в отчетности ИП, читайте в перечне.</w:t>
                        </w:r>
                      </w:p>
                      <w:p w:rsidR="007973D7" w:rsidRPr="007973D7" w:rsidRDefault="007973D7" w:rsidP="007973D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7973D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Перечень</w:t>
                          </w:r>
                        </w:hyperlink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973D7" w:rsidRPr="007973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973D7" w:rsidRPr="007973D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7973D7" w:rsidRPr="007973D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FD19680" wp14:editId="26879A46">
                                  <wp:extent cx="304800" cy="304800"/>
                                  <wp:effectExtent l="0" t="0" r="0" b="0"/>
                                  <wp:docPr id="13" name="AutoShape 22" descr="https://af12.mail.ru/cgi-bin/readmsg?id=15191212000000000702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2" o:spid="_x0000_s1026" alt="https://af12.mail.ru/cgi-bin/readmsg?id=15191212000000000702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79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1Pe/Q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973D7" w:rsidRPr="007973D7" w:rsidRDefault="007973D7" w:rsidP="007973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973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7973D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права работников на получение разнообразных выплат из фондов, создаваемых, в основном, за счет взносов работодателей (например, пенсионных); предоставляются лицам, проработавшим в данной фирме в течение определенного срока.</w:t>
                        </w:r>
                      </w:p>
                      <w:p w:rsidR="007973D7" w:rsidRPr="007973D7" w:rsidRDefault="007973D7" w:rsidP="00797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973D7" w:rsidRPr="007973D7" w:rsidRDefault="007973D7" w:rsidP="0079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3D7" w:rsidRPr="007973D7" w:rsidRDefault="007973D7" w:rsidP="00797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3D7" w:rsidRPr="007973D7" w:rsidRDefault="007973D7" w:rsidP="00797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73D7" w:rsidRPr="007973D7" w:rsidTr="007973D7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7973D7" w:rsidRPr="007973D7" w:rsidRDefault="007973D7" w:rsidP="00797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D7" w:rsidRPr="007973D7" w:rsidTr="007973D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973D7" w:rsidRPr="007973D7" w:rsidRDefault="007973D7" w:rsidP="007973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3D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«На своих ошибках учатся, на чужих – делают карьеру».</w:t>
            </w:r>
            <w:proofErr w:type="gramEnd"/>
            <w:r w:rsidRPr="007973D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А. </w:t>
            </w:r>
            <w:proofErr w:type="spellStart"/>
            <w:r w:rsidRPr="007973D7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Фюрстенберг</w:t>
            </w:r>
            <w:proofErr w:type="spellEnd"/>
          </w:p>
          <w:p w:rsidR="007973D7" w:rsidRPr="007973D7" w:rsidRDefault="007973D7" w:rsidP="007973D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7973D7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7F55"/>
    <w:multiLevelType w:val="multilevel"/>
    <w:tmpl w:val="839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7"/>
    <w:rsid w:val="007973D7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TMWV5%2Biz7pyDanz1L2Pqm1TKKDzhPjy01J9m6zIwyghhYWFhYWFhYWFhYWFhYWFhDcdRTex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OjDUyH7dUyNjZsvPA7MzYM6Uc%2BqekvFPzGXHUHdrCFlhYWFhYWFhYWFhYWFhYWFhDcdRTexM" TargetMode="External"/><Relationship Id="rId12" Type="http://schemas.openxmlformats.org/officeDocument/2006/relationships/hyperlink" Target="http://tpprf.ru/download.php?GET=FsX9%2FNDlD%2BAGbX3uIvgFs6aco0CpZh8bhMzbhfvwQ%2BJhYWFhYWFhYWFhYWFhYWFhDcdRT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NoYHBXXo2iMnN18gCUp1ISpHIUR2GtDQpwyRj3sUHYBhYWFhYWFhYWFhYWFhYWFhDcdRTexJ" TargetMode="External"/><Relationship Id="rId11" Type="http://schemas.openxmlformats.org/officeDocument/2006/relationships/hyperlink" Target="http://tpprf.ru/download.php?GET=XMz279E9UFmjVCyH3DmTerckRo0pjVZc2hSyBCnuvVVhYWFhYWFhYWFhYWFhYWFhDcdRTe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ru/business_development/accounting_and_tax_accoun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8dz%2BkvfRm2jktRPUteYA7BDBmyc2d2tTWnANjVxiIDBhYWFhYWFhYWFhYWFhYWFhDcdRTe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2018-02-20T16:15:00Z</dcterms:created>
  <dcterms:modified xsi:type="dcterms:W3CDTF">2018-02-20T16:15:00Z</dcterms:modified>
</cp:coreProperties>
</file>