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 w:colFirst="1" w:colLast="1"/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О проекте</w:t>
                          </w:r>
                        </w:hyperlink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1"/>
                            <w:szCs w:val="21"/>
                            <w:lang w:eastAsia="ru-RU"/>
                          </w:rPr>
                          <w:t xml:space="preserve">| </w:t>
                        </w:r>
                        <w:hyperlink r:id="rId7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Контакты</w:t>
                          </w:r>
                        </w:hyperlink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1"/>
                            <w:szCs w:val="21"/>
                            <w:lang w:eastAsia="ru-RU"/>
                          </w:rPr>
                          <w:t xml:space="preserve">| </w:t>
                        </w:r>
                        <w:hyperlink r:id="rId8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Предыдущие рассылки</w:t>
                          </w:r>
                        </w:hyperlink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 xml:space="preserve">УВАЖАЕМЫЕ ПРЕДПРИНИМАТЕЛИ! </w:t>
                        </w:r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9E0BCD" w:rsidRPr="009E0BC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FA59748" wp14:editId="7EA978EC">
                                  <wp:extent cx="304800" cy="304800"/>
                                  <wp:effectExtent l="0" t="0" r="0" b="0"/>
                                  <wp:docPr id="19" name="AutoShape 12" descr="https://af12.mail.ru/cgi-bin/readmsg?id=15058105090000000945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2" o:spid="_x0000_s1026" alt="Описание: https://af12.mail.ru/cgi-bin/readmsg?id=15058105090000000945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tk4ZI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Компас управленческих решений </w:t>
                        </w:r>
                      </w:p>
                    </w:tc>
                  </w:tr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78FDAE2" wp14:editId="44CCEFDC">
                                  <wp:extent cx="304800" cy="304800"/>
                                  <wp:effectExtent l="0" t="0" r="0" b="0"/>
                                  <wp:docPr id="18" name="AutoShape 13" descr="https://af12.mail.ru/cgi-bin/readmsg?id=15058105090000000945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Описание: https://af12.mail.ru/cgi-bin/readmsg?id=15058105090000000945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v8Y8o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Какие документы вправе запрашивать банк у предпринимателей на основании 115-ФЗ.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В настоящее время перечень запрашиваемой банками информации сравним разве что с данными, которые требует от компаний и индивидуальных предпринимателей налоговая инспекция. </w:t>
                        </w:r>
                        <w:proofErr w:type="gramStart"/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Иногда</w:t>
                        </w:r>
                        <w:proofErr w:type="gramEnd"/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кажется, что эти требования противоречат закону, а за их неисполнение не последует никакого наказания. В разъяснениях Вы найдете ответ, почему это мнение ошибочно, и что за этим последует.</w:t>
                        </w:r>
                      </w:p>
                      <w:p w:rsidR="009E0BCD" w:rsidRPr="009E0BCD" w:rsidRDefault="009E0BCD" w:rsidP="009E0BC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9E0BCD" w:rsidRPr="009E0BC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8C71931" wp14:editId="691E650F">
                                  <wp:extent cx="304800" cy="304800"/>
                                  <wp:effectExtent l="0" t="0" r="0" b="0"/>
                                  <wp:docPr id="17" name="AutoShape 14" descr="https://af12.mail.ru/cgi-bin/readmsg?id=15058105090000000945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Описание: https://af12.mail.ru/cgi-bin/readmsg?id=15058105090000000945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GOPF4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2A0D8667" wp14:editId="63E9E6D9">
                                  <wp:extent cx="304800" cy="304800"/>
                                  <wp:effectExtent l="0" t="0" r="0" b="0"/>
                                  <wp:docPr id="16" name="AutoShape 15" descr="https://af12.mail.ru/cgi-bin/readmsg?id=15058105090000000945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Описание: https://af12.mail.ru/cgi-bin/readmsg?id=15058105090000000945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EWvgY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Использование доказательств, собранных полицейскими.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Налоговики используют доказательства, собранные полицейскими, но их можно оспорить в суде. Однако суды не всегда считают такие доказательства допустимыми. Рассмотрим это подробнее на примерах из судебной практики.</w:t>
                        </w:r>
                      </w:p>
                      <w:p w:rsidR="009E0BCD" w:rsidRPr="009E0BCD" w:rsidRDefault="009E0BCD" w:rsidP="009E0BC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0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Подробнее</w:t>
                          </w:r>
                        </w:hyperlink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9E0BCD" w:rsidRPr="009E0BC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CA4F6B7" wp14:editId="3F99B255">
                                  <wp:extent cx="304800" cy="304800"/>
                                  <wp:effectExtent l="0" t="0" r="0" b="0"/>
                                  <wp:docPr id="15" name="AutoShape 16" descr="https://af12.mail.ru/cgi-bin/readmsg?id=15058105090000000945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Описание: https://af12.mail.ru/cgi-bin/readmsg?id=15058105090000000945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DG+Oe8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Бухгалтерское и налоговое сопровождение </w:t>
                        </w:r>
                      </w:p>
                    </w:tc>
                  </w:tr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89DC5B9" wp14:editId="77B70C4A">
                                  <wp:extent cx="304800" cy="304800"/>
                                  <wp:effectExtent l="0" t="0" r="0" b="0"/>
                                  <wp:docPr id="14" name="AutoShape 17" descr="https://af12.mail.ru/cgi-bin/readmsg?id=15058105090000000945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Описание: https://af12.mail.ru/cgi-bin/readmsg?id=15058105090000000945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Emu7c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25 сентября: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9E0BCD" w:rsidRPr="009E0BCD" w:rsidRDefault="009E0BCD" w:rsidP="009E0B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1/3 суммы НДС за II квартал 2017 года.</w:t>
                        </w:r>
                      </w:p>
                      <w:p w:rsidR="009E0BCD" w:rsidRPr="009E0BCD" w:rsidRDefault="009E0BCD" w:rsidP="009E0B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НДПИ за август 2017 года.</w:t>
                        </w:r>
                      </w:p>
                      <w:p w:rsidR="009E0BCD" w:rsidRPr="009E0BCD" w:rsidRDefault="009E0BCD" w:rsidP="009E0BCD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и сдать декларацию по акцизам на товары, проданные в августе 2017 года.</w:t>
                        </w:r>
                      </w:p>
                      <w:p w:rsidR="009E0BCD" w:rsidRPr="009E0BCD" w:rsidRDefault="009E0BCD" w:rsidP="009E0BC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hyperlink r:id="rId11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Приложение</w:t>
                          </w:r>
                        </w:hyperlink>
                        <w:r w:rsidRPr="009E0BCD">
                          <w:rPr>
                            <w:rFonts w:ascii="Times New Roman" w:eastAsia="Times New Roman" w:hAnsi="Times New Roman" w:cs="Times New Roman"/>
                            <w:color w:val="206090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hyperlink r:id="rId12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Декларация</w:t>
                          </w:r>
                        </w:hyperlink>
                      </w:p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Выгодные изменения в Налоговом кодексе РФ в октябре и январе.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В налоговое законодательство РФ внесено множество изменений. Поправки касаются расчета налога на прибыль, НДС, налоговых льгот и вычетов. Об этом читайте здесь.</w:t>
                        </w:r>
                      </w:p>
                      <w:p w:rsidR="009E0BCD" w:rsidRPr="009E0BCD" w:rsidRDefault="009E0BCD" w:rsidP="009E0BC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9E0BCD" w:rsidRPr="009E0BC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3067388C" wp14:editId="02F12044">
                                  <wp:extent cx="304800" cy="304800"/>
                                  <wp:effectExtent l="0" t="0" r="0" b="0"/>
                                  <wp:docPr id="13" name="AutoShape 18" descr="https://af12.mail.ru/cgi-bin/readmsg?id=15058105090000000945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Описание: https://af12.mail.ru/cgi-bin/readmsg?id=15058105090000000945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JidY4o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F3CA2E0" wp14:editId="544164AF">
                                  <wp:extent cx="304800" cy="304800"/>
                                  <wp:effectExtent l="0" t="0" r="0" b="0"/>
                                  <wp:docPr id="12" name="AutoShape 19" descr="https://af12.mail.ru/cgi-bin/readmsg?id=15058105090000000945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Описание: https://af12.mail.ru/cgi-bin/readmsg?id=15058105090000000945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PgF4dI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Ужесточились требования к командировочной </w:t>
                        </w:r>
                        <w:proofErr w:type="spellStart"/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первичке</w:t>
                        </w:r>
                        <w:proofErr w:type="spellEnd"/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Минфин России в письме от 6 июня 2017 г. № 03-03-06/1/35214 пояснил, что посадочный талон без штампа аэропорта о досмотре не подтверждает расходы на покупку авиабилета. Читайте подробнее в обзоре.</w:t>
                        </w:r>
                      </w:p>
                      <w:p w:rsidR="009E0BCD" w:rsidRPr="009E0BCD" w:rsidRDefault="009E0BCD" w:rsidP="009E0BCD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14" w:tgtFrame="_blank" w:history="1">
                          <w:r w:rsidRPr="009E0BCD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9E0BCD" w:rsidRPr="009E0BC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9E0BCD" w:rsidRPr="009E0BCD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1E5F89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9E0BCD" w:rsidRPr="009E0BCD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5A816A1" wp14:editId="4C790BF5">
                                  <wp:extent cx="304800" cy="304800"/>
                                  <wp:effectExtent l="0" t="0" r="0" b="0"/>
                                  <wp:docPr id="11" name="AutoShape 20" descr="https://af12.mail.ru/cgi-bin/readmsg?id=15058105090000000945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Описание: https://af12.mail.ru/cgi-bin/readmsg?id=15058105090000000945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FSHwxYFAwAANw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9E0BCD" w:rsidRPr="009E0BCD" w:rsidRDefault="009E0BCD" w:rsidP="009E0BC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9E0BC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9E0BCD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- это часть территории государства, полностью окружённая территорией другого государства. Части государства, полностью окружённые другой (одной) страной, называются полными анклавами. Понятие территории включает в себя как сухопутную территорию, так и территориальные воды.</w:t>
                        </w:r>
                      </w:p>
                      <w:p w:rsidR="009E0BCD" w:rsidRPr="009E0BCD" w:rsidRDefault="009E0BCD" w:rsidP="009E0BC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E0BCD" w:rsidRPr="009E0BCD" w:rsidRDefault="009E0BCD" w:rsidP="009E0BC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9E0BCD" w:rsidRPr="009E0BCD" w:rsidRDefault="009E0BCD" w:rsidP="009E0BC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E0BCD" w:rsidRPr="009E0BCD" w:rsidTr="009E0BCD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9E0BCD" w:rsidRPr="009E0BCD" w:rsidRDefault="009E0BCD" w:rsidP="009E0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BCD" w:rsidRPr="009E0BCD" w:rsidTr="009E0BCD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E0BCD" w:rsidRPr="009E0BCD" w:rsidRDefault="009E0BCD" w:rsidP="009E0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E0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«Занимаясь делом, говорят только тогда, когда есть что сказать; но в безделье является потребность говорить беспрерывно».</w:t>
            </w:r>
            <w:r w:rsidRPr="009E0BC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br/>
              <w:t xml:space="preserve">Ж. Руссо </w:t>
            </w:r>
          </w:p>
          <w:p w:rsidR="009E0BCD" w:rsidRPr="009E0BCD" w:rsidRDefault="009E0BCD" w:rsidP="009E0BC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9E0BCD"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  <w:tr w:rsidR="009E0BCD" w:rsidRPr="009E0BCD" w:rsidTr="009E0BCD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6090"/>
                <w:sz w:val="24"/>
                <w:szCs w:val="24"/>
                <w:lang w:eastAsia="ru-RU"/>
              </w:rPr>
            </w:pPr>
            <w:hyperlink r:id="rId15" w:tgtFrame="_blank" w:history="1">
              <w:r w:rsidRPr="009E0B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Бухгалтерское и налоговое сопровождение</w:t>
              </w:r>
            </w:hyperlink>
            <w:r w:rsidRPr="009E0BCD">
              <w:rPr>
                <w:rFonts w:ascii="Times New Roman" w:eastAsia="Times New Roman" w:hAnsi="Times New Roman" w:cs="Times New Roman"/>
                <w:b/>
                <w:bCs/>
                <w:color w:val="206090"/>
                <w:sz w:val="21"/>
                <w:szCs w:val="21"/>
                <w:lang w:eastAsia="ru-RU"/>
              </w:rPr>
              <w:t xml:space="preserve">| </w:t>
            </w:r>
            <w:hyperlink r:id="rId16" w:tgtFrame="_blank" w:history="1">
              <w:r w:rsidRPr="009E0B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Юридическая поддержка</w:t>
              </w:r>
            </w:hyperlink>
            <w:r w:rsidRPr="009E0BCD">
              <w:rPr>
                <w:rFonts w:ascii="Times New Roman" w:eastAsia="Times New Roman" w:hAnsi="Times New Roman" w:cs="Times New Roman"/>
                <w:b/>
                <w:bCs/>
                <w:color w:val="206090"/>
                <w:sz w:val="21"/>
                <w:szCs w:val="21"/>
                <w:lang w:eastAsia="ru-RU"/>
              </w:rPr>
              <w:br/>
            </w:r>
            <w:hyperlink r:id="rId17" w:tgtFrame="_blank" w:history="1">
              <w:r w:rsidRPr="009E0B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Инструменты развития бизнеса</w:t>
              </w:r>
            </w:hyperlink>
            <w:r w:rsidRPr="009E0BCD">
              <w:rPr>
                <w:rFonts w:ascii="Times New Roman" w:eastAsia="Times New Roman" w:hAnsi="Times New Roman" w:cs="Times New Roman"/>
                <w:b/>
                <w:bCs/>
                <w:color w:val="206090"/>
                <w:sz w:val="21"/>
                <w:szCs w:val="21"/>
                <w:lang w:eastAsia="ru-RU"/>
              </w:rPr>
              <w:t xml:space="preserve">| </w:t>
            </w:r>
            <w:hyperlink r:id="rId18" w:tgtFrame="_blank" w:history="1">
              <w:r w:rsidRPr="009E0BCD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1"/>
                  <w:szCs w:val="21"/>
                  <w:u w:val="single"/>
                  <w:lang w:eastAsia="ru-RU"/>
                </w:rPr>
                <w:t>Меры государственной поддержки</w:t>
              </w:r>
            </w:hyperlink>
            <w:r w:rsidRPr="009E0BCD">
              <w:rPr>
                <w:rFonts w:ascii="Times New Roman" w:eastAsia="Times New Roman" w:hAnsi="Times New Roman" w:cs="Times New Roman"/>
                <w:b/>
                <w:bCs/>
                <w:color w:val="206090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01734E" w:rsidRDefault="0001734E"/>
    <w:sectPr w:rsidR="0001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D792A"/>
    <w:multiLevelType w:val="multilevel"/>
    <w:tmpl w:val="3C6EC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D"/>
    <w:rsid w:val="0001734E"/>
    <w:rsid w:val="004A3BC2"/>
    <w:rsid w:val="005B7923"/>
    <w:rsid w:val="005E2DCE"/>
    <w:rsid w:val="006A0168"/>
    <w:rsid w:val="00700A6F"/>
    <w:rsid w:val="0090729C"/>
    <w:rsid w:val="009E0BCD"/>
    <w:rsid w:val="00B93803"/>
    <w:rsid w:val="00BB5223"/>
    <w:rsid w:val="00C76ADC"/>
    <w:rsid w:val="00E00A64"/>
    <w:rsid w:val="00FD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ru/business_development/news/" TargetMode="External"/><Relationship Id="rId13" Type="http://schemas.openxmlformats.org/officeDocument/2006/relationships/hyperlink" Target="http://tpprf.ru/download.php?GET=6LPAY%2F81BmyF7exlI13UVA%3D%3D" TargetMode="External"/><Relationship Id="rId18" Type="http://schemas.openxmlformats.org/officeDocument/2006/relationships/hyperlink" Target="http://tpprf.ru/ru/business_development/governmental_suppor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pprf.ru/ru/business_development/about/" TargetMode="External"/><Relationship Id="rId12" Type="http://schemas.openxmlformats.org/officeDocument/2006/relationships/hyperlink" Target="http://tpprf.ru/download.php?GET=6LPAY%2F81Bmx5BT6Av4jKqg%3D%3D" TargetMode="External"/><Relationship Id="rId17" Type="http://schemas.openxmlformats.org/officeDocument/2006/relationships/hyperlink" Target="http://tpprf.ru/ru/business_development/development_too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tpprf.ru/ru/business_development/legal_assistanc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pprf.ru/ru/business_development/" TargetMode="External"/><Relationship Id="rId11" Type="http://schemas.openxmlformats.org/officeDocument/2006/relationships/hyperlink" Target="http://tpprf.ru/download.php?GET=6LPAY%2F81BmzkatPk6jLWFg%3D%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pprf.ru/ru/business_development/accounting_and_tax_accounting/" TargetMode="External"/><Relationship Id="rId10" Type="http://schemas.openxmlformats.org/officeDocument/2006/relationships/hyperlink" Target="http://tpprf.ru/download.php?GET=6LPAY%2F81BmzHzoS1P8KS0A%3D%3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6LPAY%2F81BmxZVQiHW6Qo%2BQ%3D%3D" TargetMode="External"/><Relationship Id="rId14" Type="http://schemas.openxmlformats.org/officeDocument/2006/relationships/hyperlink" Target="http://tpprf.ru/download.php?GET=6LPAY%2F81BmzAe6upnURd6Q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2017-09-22T17:52:00Z</dcterms:created>
  <dcterms:modified xsi:type="dcterms:W3CDTF">2017-09-22T17:54:00Z</dcterms:modified>
</cp:coreProperties>
</file>