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8E" w:rsidRDefault="00095E60" w:rsidP="00095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60">
        <w:rPr>
          <w:rFonts w:ascii="Times New Roman" w:hAnsi="Times New Roman" w:cs="Times New Roman"/>
          <w:b/>
          <w:sz w:val="32"/>
          <w:szCs w:val="28"/>
        </w:rPr>
        <w:t>Информация для регистрации на встречи Заместителей Губернатора Нижегородской области и руководителей региональных ФОИВ с предпринимателями</w:t>
      </w:r>
    </w:p>
    <w:p w:rsidR="00095E60" w:rsidRDefault="00095E60" w:rsidP="00095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547"/>
        <w:gridCol w:w="3827"/>
        <w:gridCol w:w="5245"/>
        <w:gridCol w:w="3685"/>
      </w:tblGrid>
      <w:tr w:rsidR="00095E60" w:rsidTr="00C86C4F">
        <w:tc>
          <w:tcPr>
            <w:tcW w:w="2547" w:type="dxa"/>
          </w:tcPr>
          <w:p w:rsidR="00095E60" w:rsidRDefault="00095E60" w:rsidP="0009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095E60" w:rsidRDefault="00095E60" w:rsidP="0009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5245" w:type="dxa"/>
          </w:tcPr>
          <w:p w:rsidR="00095E60" w:rsidRDefault="00095E60" w:rsidP="0009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3685" w:type="dxa"/>
          </w:tcPr>
          <w:p w:rsidR="00095E60" w:rsidRDefault="00095E60" w:rsidP="0009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21.11.2019</w:t>
            </w:r>
          </w:p>
        </w:tc>
      </w:tr>
      <w:tr w:rsidR="00C86C4F" w:rsidTr="00C86C4F">
        <w:tc>
          <w:tcPr>
            <w:tcW w:w="2547" w:type="dxa"/>
            <w:vAlign w:val="center"/>
          </w:tcPr>
          <w:p w:rsidR="00C86C4F" w:rsidRPr="00095E60" w:rsidRDefault="00C86C4F" w:rsidP="00C8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встречи</w:t>
            </w:r>
          </w:p>
        </w:tc>
        <w:tc>
          <w:tcPr>
            <w:tcW w:w="3827" w:type="dxa"/>
            <w:vAlign w:val="center"/>
          </w:tcPr>
          <w:p w:rsidR="00C86C4F" w:rsidRPr="00095E60" w:rsidRDefault="00C86C4F" w:rsidP="00C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C4F">
              <w:rPr>
                <w:rFonts w:ascii="Times New Roman" w:hAnsi="Times New Roman" w:cs="Times New Roman"/>
                <w:sz w:val="28"/>
                <w:szCs w:val="28"/>
              </w:rPr>
              <w:t>Эффективность процедур по выдаче разрешений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vAlign w:val="center"/>
          </w:tcPr>
          <w:p w:rsidR="00C86C4F" w:rsidRDefault="00C86C4F" w:rsidP="00C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6C4F">
              <w:rPr>
                <w:rFonts w:ascii="Times New Roman" w:hAnsi="Times New Roman" w:cs="Times New Roman"/>
                <w:sz w:val="28"/>
                <w:szCs w:val="28"/>
              </w:rPr>
              <w:t>Эффективность процедур по регистрации прав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C86C4F">
              <w:rPr>
                <w:rFonts w:ascii="Times New Roman" w:hAnsi="Times New Roman" w:cs="Times New Roman"/>
                <w:sz w:val="28"/>
                <w:szCs w:val="28"/>
              </w:rPr>
              <w:t>Эффективность процедур постановки земельного участка на кадастровый учет и качество территориального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016" w:rsidRPr="00095E60" w:rsidRDefault="00877016" w:rsidP="00C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86C4F" w:rsidRPr="00095E60" w:rsidRDefault="00A41C5C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C4F" w:rsidRPr="00C86C4F">
              <w:rPr>
                <w:rFonts w:ascii="Times New Roman" w:hAnsi="Times New Roman" w:cs="Times New Roman"/>
                <w:sz w:val="28"/>
                <w:szCs w:val="28"/>
              </w:rPr>
              <w:t>Эффективность процедур по подключению электроэнергии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6C4F" w:rsidTr="00C86C4F">
        <w:tc>
          <w:tcPr>
            <w:tcW w:w="2547" w:type="dxa"/>
            <w:vAlign w:val="center"/>
          </w:tcPr>
          <w:p w:rsidR="00C86C4F" w:rsidRDefault="00C86C4F" w:rsidP="00C8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Губернатора / Руководитель ФОИВ </w:t>
            </w:r>
            <w:proofErr w:type="gramStart"/>
            <w:r w:rsidRPr="00C86C4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86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</w:t>
            </w:r>
          </w:p>
          <w:p w:rsidR="00877016" w:rsidRPr="00095E60" w:rsidRDefault="00877016" w:rsidP="00C8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6C4F" w:rsidRPr="00095E60" w:rsidRDefault="00C86C4F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С.Э.</w:t>
            </w:r>
          </w:p>
        </w:tc>
        <w:tc>
          <w:tcPr>
            <w:tcW w:w="5245" w:type="dxa"/>
            <w:vAlign w:val="center"/>
          </w:tcPr>
          <w:p w:rsidR="00C86C4F" w:rsidRPr="00095E60" w:rsidRDefault="00C86C4F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C4F">
              <w:rPr>
                <w:rFonts w:ascii="Times New Roman" w:hAnsi="Times New Roman" w:cs="Times New Roman"/>
                <w:sz w:val="28"/>
                <w:szCs w:val="28"/>
              </w:rPr>
              <w:t>Корионова</w:t>
            </w:r>
            <w:proofErr w:type="spellEnd"/>
            <w:r w:rsidRPr="00C86C4F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C4F">
              <w:rPr>
                <w:rFonts w:ascii="Times New Roman" w:hAnsi="Times New Roman" w:cs="Times New Roman"/>
                <w:sz w:val="28"/>
                <w:szCs w:val="28"/>
              </w:rPr>
              <w:t>Штейн О.Я.</w:t>
            </w:r>
          </w:p>
        </w:tc>
        <w:tc>
          <w:tcPr>
            <w:tcW w:w="3685" w:type="dxa"/>
            <w:vAlign w:val="center"/>
          </w:tcPr>
          <w:p w:rsidR="00C86C4F" w:rsidRPr="00095E60" w:rsidRDefault="00C86C4F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C4F">
              <w:rPr>
                <w:rFonts w:ascii="Times New Roman" w:hAnsi="Times New Roman" w:cs="Times New Roman"/>
                <w:sz w:val="28"/>
                <w:szCs w:val="28"/>
              </w:rPr>
              <w:t>Харин А.Н.</w:t>
            </w:r>
          </w:p>
        </w:tc>
      </w:tr>
      <w:tr w:rsidR="00095E60" w:rsidTr="00C86C4F">
        <w:tc>
          <w:tcPr>
            <w:tcW w:w="2547" w:type="dxa"/>
            <w:vAlign w:val="center"/>
          </w:tcPr>
          <w:p w:rsidR="00095E60" w:rsidRPr="00095E60" w:rsidRDefault="00095E60" w:rsidP="00C8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E6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регистрации</w:t>
            </w:r>
          </w:p>
        </w:tc>
        <w:tc>
          <w:tcPr>
            <w:tcW w:w="3827" w:type="dxa"/>
            <w:vAlign w:val="center"/>
          </w:tcPr>
          <w:p w:rsidR="00877016" w:rsidRDefault="00877016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60" w:rsidRPr="00536FC2" w:rsidRDefault="00877016" w:rsidP="00095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536FC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https://minec.government-nnov.ru/19november</w:t>
              </w:r>
            </w:hyperlink>
          </w:p>
          <w:p w:rsidR="00877016" w:rsidRPr="00095E60" w:rsidRDefault="00877016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95E60" w:rsidRPr="00095E60" w:rsidRDefault="00095E60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0">
              <w:rPr>
                <w:rFonts w:ascii="Times New Roman" w:hAnsi="Times New Roman" w:cs="Times New Roman"/>
                <w:sz w:val="28"/>
                <w:szCs w:val="28"/>
              </w:rPr>
              <w:t>https://minec.government-nnov.ru/20november</w:t>
            </w:r>
          </w:p>
        </w:tc>
        <w:tc>
          <w:tcPr>
            <w:tcW w:w="3685" w:type="dxa"/>
            <w:vAlign w:val="center"/>
          </w:tcPr>
          <w:p w:rsidR="00095E60" w:rsidRPr="00095E60" w:rsidRDefault="00095E60" w:rsidP="0009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60">
              <w:rPr>
                <w:rFonts w:ascii="Times New Roman" w:hAnsi="Times New Roman" w:cs="Times New Roman"/>
                <w:sz w:val="28"/>
                <w:szCs w:val="28"/>
              </w:rPr>
              <w:t>https://minec.government-nnov.ru/21november</w:t>
            </w:r>
          </w:p>
        </w:tc>
      </w:tr>
    </w:tbl>
    <w:p w:rsidR="00095E60" w:rsidRPr="00095E60" w:rsidRDefault="00095E60" w:rsidP="00095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5E60" w:rsidRPr="00095E60" w:rsidSect="00095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0"/>
    <w:rsid w:val="00095E60"/>
    <w:rsid w:val="0034488E"/>
    <w:rsid w:val="00536FC2"/>
    <w:rsid w:val="00877016"/>
    <w:rsid w:val="00A41C5C"/>
    <w:rsid w:val="00BC4402"/>
    <w:rsid w:val="00C86C4F"/>
    <w:rsid w:val="00EF49D7"/>
    <w:rsid w:val="00F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6078"/>
  <w15:chartTrackingRefBased/>
  <w15:docId w15:val="{79B4BFC9-82AF-4C73-99D1-1559496B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c.government-nnov.ru/19nove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Кипяткова</dc:creator>
  <cp:keywords/>
  <dc:description/>
  <cp:lastModifiedBy>Щукина Наталья Николаевна</cp:lastModifiedBy>
  <cp:revision>4</cp:revision>
  <dcterms:created xsi:type="dcterms:W3CDTF">2019-11-14T13:40:00Z</dcterms:created>
  <dcterms:modified xsi:type="dcterms:W3CDTF">2019-11-14T13:42:00Z</dcterms:modified>
</cp:coreProperties>
</file>